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концефевраля 2022 года, командир отделения ВГСП г. Самара Паньшин А.В.посетил 4 «б» класс школы № 4 г. Чапаевск Самарской области. Гдепровел урок, целью которого было познакомить детей с такой службой,как ВГСЧ.</w:t>
            </w:r>
            <w:br/>
            <w:br/>
            <w:r>
              <w:rPr/>
              <w:t xml:space="preserve">Рассказать о сложной и незаметной для окружающих работой, которуювыполняют горноспасатели, а также поговорить о безопасностидетей.</w:t>
            </w:r>
            <w:br/>
            <w:br/>
            <w:r>
              <w:rPr/>
              <w:t xml:space="preserve">В процессе урока была проведена демонстрация работы и устройствадыхательной аппаратуры (респиратор Р-30, ГС-10), а также былиподняты такие общеизвестные, но от этого не менее важные темы, какопасность обращения с огнем, коварство льда на водоемах, другиевозможные происшествия в повседневной жизни.</w:t>
            </w:r>
            <w:br/>
            <w:br/>
            <w:r>
              <w:rPr/>
              <w:t xml:space="preserve">Обсудили с детьми то, какие действия может и должен предпринятьребенок в экстремальной ситуации в отсутствии родителей.</w:t>
            </w:r>
            <w:br/>
            <w:br/>
            <w:r>
              <w:rPr/>
              <w:t xml:space="preserve">Правила элементарной первой помощи, которые под силу детям.Выяснили, что многие способы и действия, широко демонстрируемые вфильмах и социальных сетях в корне неверны, и больше вредят, вводятв заблуждение, чем действительно помогают. В целом урок прошелпродуктивно, материал преподносился ученикам в доступной форме.</w:t>
            </w:r>
            <w:br/>
            <w:br/>
            <w:r>
              <w:rPr/>
              <w:t xml:space="preserve">Дети принимали активное участие в обсуждении, приводили примеры,задавали вопросы. К сожалению, исходя из увиденного, можно сделатьвывод, что подобного рода обучение в школах - исключительнаяредкость.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2026-06-15T16:11:36+03:00</dcterms:created>
  <dcterms:modified xsi:type="dcterms:W3CDTF">2026-06-15T16:11:36+03:00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