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празднования 81-й годовщины Победы в ВеликойОтечественной войне личным составом ВГСП (г. Севастополь) ВГСО 21проведена работа по благоустройству территорий у мемориаловвоинских захоронений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13.05.202616:05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празднования 81-й годовщины Победы в ВеликойОтечественной войне личным составом ВГСП (г. Севастополь) ВГСО 21проведена работа по благоустройству территорий у мемориаловвоинских захоронений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преддверии празднования 81-й годовщины Победы в ВеликойОтечественной войне личным составом ВГСП (г. Севастополь) ВГСО 21организована и проведена работа по благоустройству территорий умемориалов воинских захоронений:</w:t>
            </w:r>
            <w:br/>
            <w:r>
              <w:rPr/>
              <w:t xml:space="preserve">    - 89-й стрелковой Таманской Краснознамённая орденовКутузова и Красной Звезды дивизии;</w:t>
            </w:r>
            <w:br/>
            <w:r>
              <w:rPr/>
              <w:t xml:space="preserve">    - 414-й Анапской Краснознаменной стрелковойдивизии.</w:t>
            </w:r>
            <w:br/>
            <w:br/>
            <w:r>
              <w:rPr/>
              <w:t xml:space="preserve">   9 мая 2026 года личный состав ВГСП (г. Севастополь) счленами своих семей приняли участие в торжественном митинге,посвященному празднику Дня Победы в Великой Отечественной войне.Детьми работников организовано выступление со стихами и песнямивоенных лет.</w:t>
            </w:r>
            <w:br/>
            <w:r>
              <w:rPr/>
              <w:t xml:space="preserve">     В заключении праздничного концерта, всеприсутствующие, исполнили легендарную песню «Катюша».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2026-05-25T11:35:50+03:00</dcterms:created>
  <dcterms:modified xsi:type="dcterms:W3CDTF">2026-05-25T11:35:50+03:00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