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 военизированного горноспасательного отряда филиалаФАУ «ВГСЧ в строительстве» провёл рабочую встречу с руководствомСеверо-Западного управления Ростехнадзора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 военизированного горноспасательного отряда филиала ФАУ«ВГСЧ в строительстве» провёл рабочую встречу с руководствомСеверо-Западного управления Ростехнадзора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Командир военизированного горноспасательного отряда 21Федерального автономного учреждения «Военизированнаягорноспасательная часть в строительстве» (ВГСО 21), Владимир Мохов,провел рабочую встречу с руководителем Северо-Западного управленияФедеральной службы по экологическому, технологическому и атомномунадзору Константином Давыдовым.</w:t>
            </w:r>
            <w:br/>
            <w:br/>
            <w:r>
              <w:rPr/>
              <w:t xml:space="preserve">     На встрече были рассмотрены основныенаправления сотрудничества между ВГСО 21 и надзорным ведомством вобласти обеспечения безопасности при строительстве подземныхсооружений. Особое внимание уделялось вопросам оперативной реакциина чрезвычайные ситуации при возведении объектов метрополитена ииных подземных конструкций.</w:t>
            </w:r>
            <w:br/>
            <w:br/>
            <w:r>
              <w:rPr/>
              <w:t xml:space="preserve">     ФАУ «ВГСЧ в строительстве» выполняет важнуюфункцию по организации горноспасательных мероприятий напредприятиях горнорудной промышленности и строительных площадкахподземного комплекса. Одним из ключевых партнеров ВГСО 21 выступаетакционерное общество «Метрострой Северной Столицы», где специалистыВГСО 21 ежедневно обеспечивают безопасность производственныхпроцессов.</w:t>
            </w:r>
            <w:br/>
            <w:br/>
            <w:r>
              <w:rPr/>
              <w:t xml:space="preserve">     По результатам конструктивного диалога стороныприняли стратегическое решение о расширении межведомственноговзаимодействия между ВГСО 21 и Северо-Западным управлениемРостехнадзора. Этот шаг направлен на повышение эффективностисовместной работы в условиях возникновения нештатных ситуаций иобеспечение высокого уровня безопасности на строящихсяобъектах.</w:t>
            </w:r>
            <w:br/>
            <w:br/>
            <w:r>
              <w:rPr/>
              <w:t xml:space="preserve">     ФАУ «ВГСЧ в строительстве» и ВГСО № 21 активноработают над совершенствованием системы реагирования начрезвычайные происшествия и укрепляют потенциал длягарантированного обеспечения максимальной безопасности привыполнении подземных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2026-06-19T11:25:08+03:00</dcterms:created>
  <dcterms:modified xsi:type="dcterms:W3CDTF">2026-06-19T11:25:08+03:00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