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семинара с работниками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семинара с работниками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2023года на базе горноспасательного подразделения ВГСП г.Санкт-Петербург ВГСО 21- филиала ФГКУ «УВГСЧ в строительстве», посогласованию с Департаментом спасательных формирований МЧС России,был проведен семинар (рабочая встреча) с работниками МЧС РеспубликиБеларусь по изучению передового опыта Главного управления МЧСРоссии по г. Санкт-Петербург в области ликвидации чрезвычайныхситуаций на опасных производственных объектах подземногостроительства.</w:t>
            </w:r>
            <w:br/>
            <w:br/>
            <w:r>
              <w:rPr/>
              <w:t xml:space="preserve">На данном семинаре была проведена ознакомительная интерактивнаяэкскурсия, разделенная на три части, в ходе которой делегацияпредставителей МЧС республики Беларусь была ознакомлена соструктурой «УВГСЧ в строительстве», оперативной работойподразделения ВГСП города Санкт-Петербург, техническим,горноспасательным оснащением, нормативной документациейрегламентирующие работу горноспасательной службы, проведениесобрания в учебном классе подразделения, где были даны подробныеответы и пояснения на поставленные вопросы:</w:t>
            </w:r>
            <w:br/>
            <w:br/>
            <w:r>
              <w:rPr/>
              <w:t xml:space="preserve">• Организация управления силами и средствами при ликвидации ЧС настроящихся опасных производственных объектах ОА «МетростройСеверной Столицы».</w:t>
            </w:r>
            <w:br/>
            <w:br/>
            <w:r>
              <w:rPr/>
              <w:t xml:space="preserve">• Технологии и ведение аварийно-спасательных работ на строящихсяОПО</w:t>
            </w:r>
            <w:br/>
            <w:br/>
            <w:r>
              <w:rPr/>
              <w:t xml:space="preserve">• Технические средства, применяемые при ведении АСР</w:t>
            </w:r>
            <w:br/>
            <w:br/>
            <w:r>
              <w:rPr/>
              <w:t xml:space="preserve">• Порядок профессиональной подготовки работников ВГСП г.Санкт-Петербург выполняющих аварийно-спасательные работы наподземных строительных объектах.</w:t>
            </w:r>
            <w:br/>
            <w:br/>
            <w:r>
              <w:rPr/>
              <w:t xml:space="preserve">• Организация связи между аварийно-спасательнымиподразделениями.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2025-12-08T07:10:49+03:00</dcterms:created>
  <dcterms:modified xsi:type="dcterms:W3CDTF">2025-12-08T07:10:49+03:00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